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A48" w:rsidRDefault="00894A48" w:rsidP="007B3532">
      <w:pPr>
        <w:spacing w:after="0" w:line="480" w:lineRule="auto"/>
        <w:jc w:val="center"/>
        <w:rPr>
          <w:rFonts w:ascii="Times New Roman" w:hAnsi="Times New Roman" w:cs="Times New Roman"/>
          <w:sz w:val="24"/>
          <w:szCs w:val="24"/>
        </w:rPr>
      </w:pPr>
    </w:p>
    <w:p w:rsidR="00894A48" w:rsidRDefault="00894A48" w:rsidP="007B3532">
      <w:pPr>
        <w:pStyle w:val="Heading1"/>
        <w:spacing w:before="0" w:line="480" w:lineRule="auto"/>
      </w:pPr>
    </w:p>
    <w:p w:rsidR="00894A48" w:rsidRDefault="00894A48" w:rsidP="007B3532">
      <w:pPr>
        <w:spacing w:after="0" w:line="480" w:lineRule="auto"/>
        <w:jc w:val="center"/>
        <w:rPr>
          <w:rFonts w:ascii="Times New Roman" w:hAnsi="Times New Roman" w:cs="Times New Roman"/>
          <w:sz w:val="24"/>
          <w:szCs w:val="24"/>
        </w:rPr>
      </w:pPr>
    </w:p>
    <w:p w:rsidR="00894A48" w:rsidRDefault="00894A48" w:rsidP="007B3532">
      <w:pPr>
        <w:spacing w:after="0" w:line="480" w:lineRule="auto"/>
        <w:jc w:val="center"/>
        <w:rPr>
          <w:rFonts w:ascii="Times New Roman" w:hAnsi="Times New Roman" w:cs="Times New Roman"/>
          <w:sz w:val="24"/>
          <w:szCs w:val="24"/>
        </w:rPr>
      </w:pPr>
    </w:p>
    <w:p w:rsidR="00894A48" w:rsidRDefault="00894A48" w:rsidP="007B3532">
      <w:pPr>
        <w:spacing w:after="0" w:line="480" w:lineRule="auto"/>
        <w:jc w:val="center"/>
        <w:rPr>
          <w:rFonts w:ascii="Times New Roman" w:hAnsi="Times New Roman" w:cs="Times New Roman"/>
          <w:sz w:val="24"/>
          <w:szCs w:val="24"/>
        </w:rPr>
      </w:pPr>
    </w:p>
    <w:p w:rsidR="00894A48" w:rsidRDefault="00894A48" w:rsidP="007B3532">
      <w:pPr>
        <w:spacing w:after="0" w:line="480" w:lineRule="auto"/>
        <w:jc w:val="center"/>
        <w:rPr>
          <w:rFonts w:ascii="Times New Roman" w:hAnsi="Times New Roman" w:cs="Times New Roman"/>
          <w:sz w:val="24"/>
          <w:szCs w:val="24"/>
        </w:rPr>
      </w:pPr>
    </w:p>
    <w:p w:rsidR="00894A48" w:rsidRDefault="00894A48" w:rsidP="007B3532">
      <w:pPr>
        <w:spacing w:after="0" w:line="480" w:lineRule="auto"/>
        <w:jc w:val="center"/>
        <w:rPr>
          <w:rFonts w:ascii="Times New Roman" w:hAnsi="Times New Roman" w:cs="Times New Roman"/>
          <w:sz w:val="24"/>
          <w:szCs w:val="24"/>
        </w:rPr>
      </w:pPr>
    </w:p>
    <w:p w:rsidR="00894A48" w:rsidRDefault="00894A48" w:rsidP="007B3532">
      <w:pPr>
        <w:spacing w:after="0" w:line="480" w:lineRule="auto"/>
        <w:jc w:val="center"/>
        <w:rPr>
          <w:rFonts w:ascii="Times New Roman" w:hAnsi="Times New Roman" w:cs="Times New Roman"/>
          <w:sz w:val="24"/>
          <w:szCs w:val="24"/>
        </w:rPr>
      </w:pPr>
    </w:p>
    <w:p w:rsidR="0080412D" w:rsidRDefault="0079525F" w:rsidP="007B35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w:t>
      </w:r>
      <w:r w:rsidR="000B2629">
        <w:rPr>
          <w:rFonts w:ascii="Times New Roman" w:hAnsi="Times New Roman" w:cs="Times New Roman"/>
          <w:sz w:val="24"/>
          <w:szCs w:val="24"/>
        </w:rPr>
        <w:t>nited States (US’)</w:t>
      </w:r>
      <w:r>
        <w:rPr>
          <w:rFonts w:ascii="Times New Roman" w:hAnsi="Times New Roman" w:cs="Times New Roman"/>
          <w:sz w:val="24"/>
          <w:szCs w:val="24"/>
        </w:rPr>
        <w:t xml:space="preserve"> Election Process</w:t>
      </w:r>
    </w:p>
    <w:p w:rsidR="00894A48" w:rsidRDefault="0079525F" w:rsidP="007B35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94A48" w:rsidRDefault="0079525F" w:rsidP="007B35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B3532" w:rsidRDefault="007B3532">
      <w:pPr>
        <w:rPr>
          <w:rFonts w:ascii="Times New Roman" w:hAnsi="Times New Roman" w:cs="Times New Roman"/>
          <w:sz w:val="24"/>
          <w:szCs w:val="24"/>
        </w:rPr>
      </w:pPr>
      <w:r>
        <w:rPr>
          <w:rFonts w:ascii="Times New Roman" w:hAnsi="Times New Roman" w:cs="Times New Roman"/>
          <w:sz w:val="24"/>
          <w:szCs w:val="24"/>
        </w:rPr>
        <w:br w:type="page"/>
      </w:r>
    </w:p>
    <w:p w:rsidR="00894A48" w:rsidRDefault="0079525F" w:rsidP="007B3532">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United States (US’) Election Process</w:t>
      </w:r>
    </w:p>
    <w:p w:rsidR="00C149D7" w:rsidRDefault="0079525F" w:rsidP="007B353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D0569C">
        <w:rPr>
          <w:rFonts w:ascii="Times New Roman" w:hAnsi="Times New Roman" w:cs="Times New Roman"/>
          <w:sz w:val="24"/>
          <w:szCs w:val="24"/>
        </w:rPr>
        <w:t xml:space="preserve">The National Popular Vote (NPV) proposal is an exciting prospect for democracy enthusiasts since it will determine presidential results based on majority votes. The proposed system is </w:t>
      </w:r>
      <w:r w:rsidR="005813E1">
        <w:rPr>
          <w:rFonts w:ascii="Times New Roman" w:hAnsi="Times New Roman" w:cs="Times New Roman"/>
          <w:sz w:val="24"/>
          <w:szCs w:val="24"/>
        </w:rPr>
        <w:t>superior to the Electoral College system because of the glaring deficiencies that the later present. In this regard, America has twice experienced situations where the presidential candidate that won the majority vote did not go on to win the election in the 21</w:t>
      </w:r>
      <w:r w:rsidR="005813E1" w:rsidRPr="005813E1">
        <w:rPr>
          <w:rFonts w:ascii="Times New Roman" w:hAnsi="Times New Roman" w:cs="Times New Roman"/>
          <w:sz w:val="24"/>
          <w:szCs w:val="24"/>
          <w:vertAlign w:val="superscript"/>
        </w:rPr>
        <w:t>st</w:t>
      </w:r>
      <w:r w:rsidR="005813E1">
        <w:rPr>
          <w:rFonts w:ascii="Times New Roman" w:hAnsi="Times New Roman" w:cs="Times New Roman"/>
          <w:sz w:val="24"/>
          <w:szCs w:val="24"/>
        </w:rPr>
        <w:t xml:space="preserve"> century. The paper gives a conceptual framework of the comparison between the two systems to determine which one is superior. Also, the essay provides insight into why NPV is democratically-sensitive and aligns with the principles of democracy. </w:t>
      </w:r>
    </w:p>
    <w:p w:rsidR="005813E1" w:rsidRDefault="0079525F" w:rsidP="007B353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3423FF">
        <w:rPr>
          <w:rFonts w:ascii="Times New Roman" w:hAnsi="Times New Roman" w:cs="Times New Roman"/>
          <w:sz w:val="24"/>
          <w:szCs w:val="24"/>
        </w:rPr>
        <w:t xml:space="preserve">The NPV proposes that the presidential candidate that wins the majority of the presidential votes should be awarded all the electoral votes regardless of the person that prevails in a specific state. The votes that a presidential candidate wins in particular states should correspond to the nationwide votes. The NPV member states that control the majority votes are required to form a compact that will ensure that a repeat of 2000 and 2016 do not occur. The proposal aims at removing the take-all system where the winner that wins the electoral votes </w:t>
      </w:r>
      <w:r w:rsidR="00236113">
        <w:rPr>
          <w:rFonts w:ascii="Times New Roman" w:hAnsi="Times New Roman" w:cs="Times New Roman"/>
          <w:sz w:val="24"/>
          <w:szCs w:val="24"/>
        </w:rPr>
        <w:t>becomes the president. The constitution needs to be repealed in a way that it will not undermine the authority of the states. NPV-enthusiasts argue that national elections encompass both national and federal votes. Therefore, compact will determine the fate of presidential elections and lawmakers affiliated to the movement are aiming that 270 member states join the bandwagon to make it a success</w:t>
      </w:r>
      <w:r w:rsidR="00E343D1">
        <w:rPr>
          <w:rFonts w:ascii="Times New Roman" w:hAnsi="Times New Roman" w:cs="Times New Roman"/>
          <w:sz w:val="24"/>
          <w:szCs w:val="24"/>
        </w:rPr>
        <w:t xml:space="preserve"> (EveryCRSReport.com, n. d)</w:t>
      </w:r>
      <w:r w:rsidR="00236113">
        <w:rPr>
          <w:rFonts w:ascii="Times New Roman" w:hAnsi="Times New Roman" w:cs="Times New Roman"/>
          <w:sz w:val="24"/>
          <w:szCs w:val="24"/>
        </w:rPr>
        <w:t>. Currently, 172 states have joined the compact and they have articulately agreed that they will award all their electoral votes to the presidential cand</w:t>
      </w:r>
      <w:r w:rsidR="00622CFE">
        <w:rPr>
          <w:rFonts w:ascii="Times New Roman" w:hAnsi="Times New Roman" w:cs="Times New Roman"/>
          <w:sz w:val="24"/>
          <w:szCs w:val="24"/>
        </w:rPr>
        <w:t xml:space="preserve">idate that </w:t>
      </w:r>
      <w:r w:rsidR="00622CFE">
        <w:rPr>
          <w:rFonts w:ascii="Times New Roman" w:hAnsi="Times New Roman" w:cs="Times New Roman"/>
          <w:sz w:val="24"/>
          <w:szCs w:val="24"/>
        </w:rPr>
        <w:lastRenderedPageBreak/>
        <w:t>wins the majority votes. Arguably, NPV is proposing an election system that only takes into account the needs of the national government but also the needs of the federal government.</w:t>
      </w:r>
    </w:p>
    <w:p w:rsidR="001A4907" w:rsidRDefault="0079525F" w:rsidP="007B353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Also, the NVP will ensure that the votes of voters in every state counts while electing the president. Therefore, criticism has emerged that the campaigns will focus more on populous states rather than rural areas to obtain the majority vote. The presidential candidates need to traverse the battlegrounds to campaign in rural areas, medium-sized areas, and large cities in a bid win the popular vote. In this regard, the system embraces the plurality of the masses and does not discriminate based on their geographical positions. Besides, the allegations are far-fetched since statistical data from Ohio shows that the presidential candidates proportionately campaigned i</w:t>
      </w:r>
      <w:r w:rsidR="008D5165">
        <w:rPr>
          <w:rFonts w:ascii="Times New Roman" w:hAnsi="Times New Roman" w:cs="Times New Roman"/>
          <w:sz w:val="24"/>
          <w:szCs w:val="24"/>
        </w:rPr>
        <w:t>n all the regions regardless of their voter population size</w:t>
      </w:r>
      <w:r w:rsidR="000B2629">
        <w:rPr>
          <w:rFonts w:ascii="Times New Roman" w:hAnsi="Times New Roman" w:cs="Times New Roman"/>
          <w:sz w:val="24"/>
          <w:szCs w:val="24"/>
        </w:rPr>
        <w:t xml:space="preserve"> (National Popular Vo</w:t>
      </w:r>
      <w:r w:rsidR="00AC24DA">
        <w:rPr>
          <w:rFonts w:ascii="Times New Roman" w:hAnsi="Times New Roman" w:cs="Times New Roman"/>
          <w:sz w:val="24"/>
          <w:szCs w:val="24"/>
        </w:rPr>
        <w:t>te, 2017</w:t>
      </w:r>
      <w:r w:rsidR="000B2629">
        <w:rPr>
          <w:rFonts w:ascii="Times New Roman" w:hAnsi="Times New Roman" w:cs="Times New Roman"/>
          <w:sz w:val="24"/>
          <w:szCs w:val="24"/>
        </w:rPr>
        <w:t>)</w:t>
      </w:r>
      <w:r w:rsidR="008D5165">
        <w:rPr>
          <w:rFonts w:ascii="Times New Roman" w:hAnsi="Times New Roman" w:cs="Times New Roman"/>
          <w:sz w:val="24"/>
          <w:szCs w:val="24"/>
        </w:rPr>
        <w:t>. The votes from the rural areas and big cities are equally important to attain the popular vote.  Apart from Ohio, widespread campaigns took place in other battlegrounds such as Virginia, Florida, and Iowa. The NPV proposes that presidential campaigns be carried similar to battleground campaigns. The race for the popular vote will require the candidates to target all populations.</w:t>
      </w:r>
    </w:p>
    <w:p w:rsidR="00622CFE" w:rsidRDefault="0079525F" w:rsidP="007B353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Moreover,</w:t>
      </w:r>
      <w:r w:rsidR="00AB6381">
        <w:rPr>
          <w:rFonts w:ascii="Times New Roman" w:hAnsi="Times New Roman" w:cs="Times New Roman"/>
          <w:sz w:val="24"/>
          <w:szCs w:val="24"/>
        </w:rPr>
        <w:t xml:space="preserve"> the winner-take-all system </w:t>
      </w:r>
      <w:r w:rsidR="00240BB4">
        <w:rPr>
          <w:rFonts w:ascii="Times New Roman" w:hAnsi="Times New Roman" w:cs="Times New Roman"/>
          <w:sz w:val="24"/>
          <w:szCs w:val="24"/>
        </w:rPr>
        <w:t xml:space="preserve">that is based on the Electoral colleges provides that the presidential candidate that wins in separate states wins the election. The system is not ideal in a period when presidential results have small margins. Empirical evidence shows that since 1998, the average margins of nationwide votes approximate 5%. </w:t>
      </w:r>
      <w:r w:rsidR="0003787A">
        <w:rPr>
          <w:rFonts w:ascii="Times New Roman" w:hAnsi="Times New Roman" w:cs="Times New Roman"/>
          <w:sz w:val="24"/>
          <w:szCs w:val="24"/>
        </w:rPr>
        <w:t>The Electoral College provides that the citizens elect electors to vote on their behalf</w:t>
      </w:r>
      <w:r w:rsidR="000B2629">
        <w:rPr>
          <w:rFonts w:ascii="Times New Roman" w:hAnsi="Times New Roman" w:cs="Times New Roman"/>
          <w:sz w:val="24"/>
          <w:szCs w:val="24"/>
        </w:rPr>
        <w:t xml:space="preserve"> (everyCRSreport.com, n. d)</w:t>
      </w:r>
      <w:r w:rsidR="0003787A">
        <w:rPr>
          <w:rFonts w:ascii="Times New Roman" w:hAnsi="Times New Roman" w:cs="Times New Roman"/>
          <w:sz w:val="24"/>
          <w:szCs w:val="24"/>
        </w:rPr>
        <w:t xml:space="preserve">. The electors are tasked with the responsibilities of voting the presidential candidates that the citizens prefer. The electors are selected based on the number of senators and representatives that each state sends to Congress. </w:t>
      </w:r>
      <w:r w:rsidR="0003787A">
        <w:rPr>
          <w:rFonts w:ascii="Times New Roman" w:hAnsi="Times New Roman" w:cs="Times New Roman"/>
          <w:sz w:val="24"/>
          <w:szCs w:val="24"/>
        </w:rPr>
        <w:lastRenderedPageBreak/>
        <w:t xml:space="preserve">The system has glaring loopholes since in case a presidential candidate has one vote in a particular state, but wins the electoral </w:t>
      </w:r>
      <w:r w:rsidR="00307825">
        <w:rPr>
          <w:rFonts w:ascii="Times New Roman" w:hAnsi="Times New Roman" w:cs="Times New Roman"/>
          <w:sz w:val="24"/>
          <w:szCs w:val="24"/>
        </w:rPr>
        <w:t>votes;</w:t>
      </w:r>
      <w:r w:rsidR="0003787A">
        <w:rPr>
          <w:rFonts w:ascii="Times New Roman" w:hAnsi="Times New Roman" w:cs="Times New Roman"/>
          <w:sz w:val="24"/>
          <w:szCs w:val="24"/>
        </w:rPr>
        <w:t xml:space="preserve"> he/she gets all the votes</w:t>
      </w:r>
      <w:r w:rsidR="00307825">
        <w:rPr>
          <w:rFonts w:ascii="Times New Roman" w:hAnsi="Times New Roman" w:cs="Times New Roman"/>
          <w:sz w:val="24"/>
          <w:szCs w:val="24"/>
        </w:rPr>
        <w:t>. The system gives the states exclusive powers to elect the president. Small states that have low voter populations have benefited from the system since they have a voice in the electoral process. Even though these states have low voter populations, big states do not dominate them since they have equally the same number of electoral colleges.</w:t>
      </w:r>
    </w:p>
    <w:p w:rsidR="00307825" w:rsidRDefault="0079525F" w:rsidP="007B353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Furthermore</w:t>
      </w:r>
      <w:r w:rsidR="00C32116">
        <w:rPr>
          <w:rFonts w:ascii="Times New Roman" w:hAnsi="Times New Roman" w:cs="Times New Roman"/>
          <w:sz w:val="24"/>
          <w:szCs w:val="24"/>
        </w:rPr>
        <w:t xml:space="preserve">, political parties nominate electors to represent their preferred presidential candidates. The Electoral College requires that for a presidential candidate to be declared a winner, he/she must </w:t>
      </w:r>
      <w:r w:rsidR="000D0F90">
        <w:rPr>
          <w:rFonts w:ascii="Times New Roman" w:hAnsi="Times New Roman" w:cs="Times New Roman"/>
          <w:sz w:val="24"/>
          <w:szCs w:val="24"/>
        </w:rPr>
        <w:t>garner at least 270 votes from the 538 electoral colleges</w:t>
      </w:r>
      <w:r w:rsidR="000B2629">
        <w:rPr>
          <w:rFonts w:ascii="Times New Roman" w:hAnsi="Times New Roman" w:cs="Times New Roman"/>
          <w:sz w:val="24"/>
          <w:szCs w:val="24"/>
        </w:rPr>
        <w:t xml:space="preserve"> (National Popular </w:t>
      </w:r>
      <w:r w:rsidR="007B3532">
        <w:rPr>
          <w:rFonts w:ascii="Times New Roman" w:hAnsi="Times New Roman" w:cs="Times New Roman"/>
          <w:sz w:val="24"/>
          <w:szCs w:val="24"/>
        </w:rPr>
        <w:t>Vote, 2017</w:t>
      </w:r>
      <w:r w:rsidR="000B2629">
        <w:rPr>
          <w:rFonts w:ascii="Times New Roman" w:hAnsi="Times New Roman" w:cs="Times New Roman"/>
          <w:sz w:val="24"/>
          <w:szCs w:val="24"/>
        </w:rPr>
        <w:t>)</w:t>
      </w:r>
      <w:r w:rsidR="000D0F90">
        <w:rPr>
          <w:rFonts w:ascii="Times New Roman" w:hAnsi="Times New Roman" w:cs="Times New Roman"/>
          <w:sz w:val="24"/>
          <w:szCs w:val="24"/>
        </w:rPr>
        <w:t>. In case, the candidates vying with different party tickets fail to meet the required threshold, then the House of Representatives are tasked with the responsibility to elect the president. The electors vote for both the presidents and the deputies belonging to political parties that are affiliated. However, the electors have the privilege of voting for any other candidate based on constitutional stipulations. Besides, presidential campaigns under this system aim at winning states that carry most electoral votes.  The campaigns focus on battle-ground states that are hotly contested since they have large proportions of electors</w:t>
      </w:r>
      <w:r w:rsidR="00612CEE">
        <w:rPr>
          <w:rFonts w:ascii="Times New Roman" w:hAnsi="Times New Roman" w:cs="Times New Roman"/>
          <w:sz w:val="24"/>
          <w:szCs w:val="24"/>
        </w:rPr>
        <w:t xml:space="preserve">. </w:t>
      </w:r>
    </w:p>
    <w:p w:rsidR="008D5165" w:rsidRDefault="0079525F" w:rsidP="007B353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From a majority vote standpoint, the small states are ignored under the winner-take-all paradigm since they are majorly one-party states. Presidential candidates are always eyeing states that they can get at least three electoral votes. Statistical data shows in most of the battlegrounds such as Hampshire, Iowa, and Nevada, 80% of the campaig</w:t>
      </w:r>
      <w:r w:rsidR="007D49E6">
        <w:rPr>
          <w:rFonts w:ascii="Times New Roman" w:hAnsi="Times New Roman" w:cs="Times New Roman"/>
          <w:sz w:val="24"/>
          <w:szCs w:val="24"/>
        </w:rPr>
        <w:t>ns focused on states that were highly-differentiated. Highly-divided states are primarily highly-populated and the consequences that power is often shifting from small states to big states (National Popular V</w:t>
      </w:r>
      <w:r w:rsidR="00AC24DA">
        <w:rPr>
          <w:rFonts w:ascii="Times New Roman" w:hAnsi="Times New Roman" w:cs="Times New Roman"/>
          <w:sz w:val="24"/>
          <w:szCs w:val="24"/>
        </w:rPr>
        <w:t>ote, 2017</w:t>
      </w:r>
      <w:r w:rsidR="007D49E6">
        <w:rPr>
          <w:rFonts w:ascii="Times New Roman" w:hAnsi="Times New Roman" w:cs="Times New Roman"/>
          <w:sz w:val="24"/>
          <w:szCs w:val="24"/>
        </w:rPr>
        <w:t>). Therefore, due to the level of competition for electoral votes in the states, presidential candidates with low majority votes are likely to carry the day.</w:t>
      </w:r>
    </w:p>
    <w:p w:rsidR="007D49E6" w:rsidRDefault="0079525F" w:rsidP="007B3532">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In this regard, it is evident that the NPV is superior to the Electoral College system after the 2000 and 2016 presidential elections. Amendments</w:t>
      </w:r>
      <w:r w:rsidR="000B2629">
        <w:rPr>
          <w:rFonts w:ascii="Times New Roman" w:hAnsi="Times New Roman" w:cs="Times New Roman"/>
          <w:sz w:val="24"/>
          <w:szCs w:val="24"/>
        </w:rPr>
        <w:t xml:space="preserve"> ought to be made on the Elections Act to prevent the occurrence of the same since it is unfair that a president should be chosen based on the number of electoral votes instead of the popular vote. The president is a symbol of nationalism, and his/her election should reflect on the plurality of the American people rather than choices of a few electoral colleges that are party-driven. The NPV is striving to establish a direct popular election using an interstate- framework that requires that the popular vote only </w:t>
      </w:r>
      <w:r w:rsidR="007B3532">
        <w:rPr>
          <w:rFonts w:ascii="Times New Roman" w:hAnsi="Times New Roman" w:cs="Times New Roman"/>
          <w:sz w:val="24"/>
          <w:szCs w:val="24"/>
        </w:rPr>
        <w:t>elects’</w:t>
      </w:r>
      <w:r w:rsidR="000B2629">
        <w:rPr>
          <w:rFonts w:ascii="Times New Roman" w:hAnsi="Times New Roman" w:cs="Times New Roman"/>
          <w:sz w:val="24"/>
          <w:szCs w:val="24"/>
        </w:rPr>
        <w:t xml:space="preserve"> presidents. </w:t>
      </w:r>
      <w:r>
        <w:rPr>
          <w:rFonts w:ascii="Times New Roman" w:hAnsi="Times New Roman" w:cs="Times New Roman"/>
          <w:sz w:val="24"/>
          <w:szCs w:val="24"/>
        </w:rPr>
        <w:t xml:space="preserve"> </w:t>
      </w:r>
      <w:r w:rsidR="000B2629">
        <w:rPr>
          <w:rFonts w:ascii="Times New Roman" w:hAnsi="Times New Roman" w:cs="Times New Roman"/>
          <w:sz w:val="24"/>
          <w:szCs w:val="24"/>
        </w:rPr>
        <w:t xml:space="preserve">The Electoral College will unanimously approve candidates that have the majority of the nationwide vote.  Unlike the Electoral College, NPV </w:t>
      </w:r>
      <w:r w:rsidR="00AC24DA">
        <w:rPr>
          <w:rFonts w:ascii="Times New Roman" w:hAnsi="Times New Roman" w:cs="Times New Roman"/>
          <w:sz w:val="24"/>
          <w:szCs w:val="24"/>
        </w:rPr>
        <w:t>aims to appoint electors that acknowledge that they are ready to support candidates that win the majority popular vote.  Conclusively, NPV gives an alternative that will uphold the needs of the public rather than the needs of the federal states,</w:t>
      </w:r>
    </w:p>
    <w:p w:rsidR="00AC24DA" w:rsidRDefault="00AC24DA" w:rsidP="007B3532">
      <w:pPr>
        <w:spacing w:after="0" w:line="480" w:lineRule="auto"/>
        <w:rPr>
          <w:rFonts w:ascii="Times New Roman" w:hAnsi="Times New Roman" w:cs="Times New Roman"/>
          <w:sz w:val="24"/>
          <w:szCs w:val="24"/>
        </w:rPr>
      </w:pPr>
    </w:p>
    <w:p w:rsidR="007B3532" w:rsidRDefault="007B3532">
      <w:pPr>
        <w:rPr>
          <w:rFonts w:ascii="Times New Roman" w:hAnsi="Times New Roman" w:cs="Times New Roman"/>
          <w:sz w:val="24"/>
          <w:szCs w:val="24"/>
        </w:rPr>
      </w:pPr>
      <w:r>
        <w:rPr>
          <w:rFonts w:ascii="Times New Roman" w:hAnsi="Times New Roman" w:cs="Times New Roman"/>
          <w:sz w:val="24"/>
          <w:szCs w:val="24"/>
        </w:rPr>
        <w:br w:type="page"/>
      </w:r>
    </w:p>
    <w:p w:rsidR="00AC24DA" w:rsidRDefault="0079525F" w:rsidP="007B35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C24DA" w:rsidRDefault="0079525F" w:rsidP="007B3532">
      <w:pPr>
        <w:spacing w:after="0" w:line="480" w:lineRule="auto"/>
        <w:rPr>
          <w:rFonts w:ascii="Times New Roman" w:hAnsi="Times New Roman" w:cs="Times New Roman"/>
          <w:sz w:val="24"/>
          <w:szCs w:val="24"/>
        </w:rPr>
      </w:pPr>
      <w:r>
        <w:rPr>
          <w:rFonts w:ascii="Times New Roman" w:hAnsi="Times New Roman" w:cs="Times New Roman"/>
          <w:sz w:val="24"/>
          <w:szCs w:val="24"/>
        </w:rPr>
        <w:t>EveryCRSReport.com. (n. d). The National Popular Vote (NPV) initiative: Direct election of the</w:t>
      </w:r>
    </w:p>
    <w:p w:rsidR="00AC24DA" w:rsidRDefault="0079525F" w:rsidP="007B3532">
      <w:pPr>
        <w:spacing w:after="0" w:line="480" w:lineRule="auto"/>
        <w:rPr>
          <w:rFonts w:ascii="Times New Roman" w:hAnsi="Times New Roman" w:cs="Times New Roman"/>
          <w:sz w:val="24"/>
          <w:szCs w:val="24"/>
        </w:rPr>
      </w:pPr>
      <w:r>
        <w:rPr>
          <w:rFonts w:ascii="Times New Roman" w:hAnsi="Times New Roman" w:cs="Times New Roman"/>
          <w:sz w:val="24"/>
          <w:szCs w:val="24"/>
        </w:rPr>
        <w:tab/>
        <w:t>President by interstate compact. Retrieved from</w:t>
      </w:r>
    </w:p>
    <w:p w:rsidR="00AC24DA" w:rsidRDefault="0079525F" w:rsidP="007B3532">
      <w:pPr>
        <w:spacing w:after="0" w:line="480" w:lineRule="auto"/>
        <w:rPr>
          <w:rFonts w:ascii="Times New Roman" w:hAnsi="Times New Roman" w:cs="Times New Roman"/>
          <w:sz w:val="24"/>
          <w:szCs w:val="24"/>
        </w:rPr>
      </w:pPr>
      <w:r>
        <w:rPr>
          <w:rFonts w:ascii="Times New Roman" w:hAnsi="Times New Roman" w:cs="Times New Roman"/>
          <w:sz w:val="24"/>
          <w:szCs w:val="24"/>
        </w:rPr>
        <w:tab/>
      </w:r>
      <w:hyperlink r:id="rId6" w:history="1">
        <w:r w:rsidRPr="00AC24DA">
          <w:rPr>
            <w:rStyle w:val="Hyperlink"/>
            <w:rFonts w:ascii="Times New Roman" w:hAnsi="Times New Roman" w:cs="Times New Roman"/>
            <w:sz w:val="24"/>
            <w:szCs w:val="24"/>
          </w:rPr>
          <w:t>https://www.everycrsreport.com/reports/R43823.html</w:t>
        </w:r>
      </w:hyperlink>
    </w:p>
    <w:p w:rsidR="00AC24DA" w:rsidRDefault="0079525F" w:rsidP="007B353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National Popular Vote. (2017). How nationwide presidential campaigns would be run: National </w:t>
      </w:r>
    </w:p>
    <w:p w:rsidR="00AC24DA" w:rsidRPr="00AC24DA" w:rsidRDefault="0079525F" w:rsidP="007B3532">
      <w:pPr>
        <w:spacing w:after="0" w:line="480" w:lineRule="auto"/>
        <w:rPr>
          <w:rFonts w:ascii="Times New Roman" w:hAnsi="Times New Roman" w:cs="Times New Roman"/>
          <w:sz w:val="24"/>
          <w:szCs w:val="24"/>
        </w:rPr>
      </w:pPr>
      <w:r>
        <w:rPr>
          <w:rFonts w:ascii="Times New Roman" w:hAnsi="Times New Roman" w:cs="Times New Roman"/>
          <w:sz w:val="24"/>
          <w:szCs w:val="24"/>
        </w:rPr>
        <w:tab/>
        <w:t>Popular election of the President. 1-13.</w:t>
      </w:r>
    </w:p>
    <w:p w:rsidR="00894A48" w:rsidRPr="00894A48" w:rsidRDefault="00894A48" w:rsidP="007B3532">
      <w:pPr>
        <w:spacing w:after="0" w:line="480" w:lineRule="auto"/>
        <w:rPr>
          <w:rFonts w:ascii="Times New Roman" w:hAnsi="Times New Roman" w:cs="Times New Roman"/>
          <w:sz w:val="24"/>
          <w:szCs w:val="24"/>
        </w:rPr>
      </w:pPr>
    </w:p>
    <w:sectPr w:rsidR="00894A48" w:rsidRPr="00894A48" w:rsidSect="00894A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CEA" w:rsidRDefault="004C2CEA">
      <w:pPr>
        <w:spacing w:after="0" w:line="240" w:lineRule="auto"/>
      </w:pPr>
      <w:r>
        <w:separator/>
      </w:r>
    </w:p>
  </w:endnote>
  <w:endnote w:type="continuationSeparator" w:id="0">
    <w:p w:rsidR="004C2CEA" w:rsidRDefault="004C2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CEA" w:rsidRDefault="004C2CEA">
      <w:pPr>
        <w:spacing w:after="0" w:line="240" w:lineRule="auto"/>
      </w:pPr>
      <w:r>
        <w:separator/>
      </w:r>
    </w:p>
  </w:footnote>
  <w:footnote w:type="continuationSeparator" w:id="0">
    <w:p w:rsidR="004C2CEA" w:rsidRDefault="004C2C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A48" w:rsidRPr="00894A48" w:rsidRDefault="0079525F" w:rsidP="00894A48">
    <w:pPr>
      <w:pStyle w:val="Header"/>
      <w:spacing w:line="480" w:lineRule="auto"/>
      <w:rPr>
        <w:rFonts w:ascii="Times New Roman" w:hAnsi="Times New Roman" w:cs="Times New Roman"/>
        <w:sz w:val="24"/>
        <w:szCs w:val="24"/>
      </w:rPr>
    </w:pPr>
    <w:r w:rsidRPr="00894A48">
      <w:rPr>
        <w:rFonts w:ascii="Times New Roman" w:hAnsi="Times New Roman" w:cs="Times New Roman"/>
        <w:sz w:val="24"/>
        <w:szCs w:val="24"/>
      </w:rPr>
      <w:t xml:space="preserve">ELECTION PROCESS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33943993"/>
        <w:docPartObj>
          <w:docPartGallery w:val="Page Numbers (Top of Page)"/>
          <w:docPartUnique/>
        </w:docPartObj>
      </w:sdtPr>
      <w:sdtEndPr>
        <w:rPr>
          <w:noProof/>
        </w:rPr>
      </w:sdtEndPr>
      <w:sdtContent>
        <w:r w:rsidRPr="00894A48">
          <w:rPr>
            <w:rFonts w:ascii="Times New Roman" w:hAnsi="Times New Roman" w:cs="Times New Roman"/>
            <w:sz w:val="24"/>
            <w:szCs w:val="24"/>
          </w:rPr>
          <w:fldChar w:fldCharType="begin"/>
        </w:r>
        <w:r w:rsidRPr="00894A48">
          <w:rPr>
            <w:rFonts w:ascii="Times New Roman" w:hAnsi="Times New Roman" w:cs="Times New Roman"/>
            <w:sz w:val="24"/>
            <w:szCs w:val="24"/>
          </w:rPr>
          <w:instrText xml:space="preserve"> PAGE   \* MERGEFORMAT </w:instrText>
        </w:r>
        <w:r w:rsidRPr="00894A48">
          <w:rPr>
            <w:rFonts w:ascii="Times New Roman" w:hAnsi="Times New Roman" w:cs="Times New Roman"/>
            <w:sz w:val="24"/>
            <w:szCs w:val="24"/>
          </w:rPr>
          <w:fldChar w:fldCharType="separate"/>
        </w:r>
        <w:r w:rsidR="007B3532">
          <w:rPr>
            <w:rFonts w:ascii="Times New Roman" w:hAnsi="Times New Roman" w:cs="Times New Roman"/>
            <w:noProof/>
            <w:sz w:val="24"/>
            <w:szCs w:val="24"/>
          </w:rPr>
          <w:t>2</w:t>
        </w:r>
        <w:r w:rsidRPr="00894A48">
          <w:rPr>
            <w:rFonts w:ascii="Times New Roman" w:hAnsi="Times New Roman" w:cs="Times New Roman"/>
            <w:noProof/>
            <w:sz w:val="24"/>
            <w:szCs w:val="24"/>
          </w:rPr>
          <w:fldChar w:fldCharType="end"/>
        </w:r>
      </w:sdtContent>
    </w:sdt>
  </w:p>
  <w:p w:rsidR="00894A48" w:rsidRDefault="00894A4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A48" w:rsidRPr="00894A48" w:rsidRDefault="0079525F" w:rsidP="00894A48">
    <w:pPr>
      <w:pStyle w:val="Header"/>
      <w:spacing w:line="480" w:lineRule="auto"/>
      <w:rPr>
        <w:rFonts w:ascii="Times New Roman" w:hAnsi="Times New Roman" w:cs="Times New Roman"/>
        <w:sz w:val="24"/>
        <w:szCs w:val="24"/>
      </w:rPr>
    </w:pPr>
    <w:r w:rsidRPr="00894A48">
      <w:rPr>
        <w:rFonts w:ascii="Times New Roman" w:hAnsi="Times New Roman" w:cs="Times New Roman"/>
        <w:sz w:val="24"/>
        <w:szCs w:val="24"/>
      </w:rPr>
      <w:t>Running head: US ELECTION PROCESS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94A48">
      <w:rPr>
        <w:rFonts w:ascii="Times New Roman" w:hAnsi="Times New Roman" w:cs="Times New Roman"/>
        <w:sz w:val="24"/>
        <w:szCs w:val="24"/>
      </w:rPr>
      <w:t xml:space="preserve"> </w:t>
    </w:r>
    <w:sdt>
      <w:sdtPr>
        <w:rPr>
          <w:rFonts w:ascii="Times New Roman" w:hAnsi="Times New Roman" w:cs="Times New Roman"/>
          <w:sz w:val="24"/>
          <w:szCs w:val="24"/>
        </w:rPr>
        <w:id w:val="-646133867"/>
        <w:docPartObj>
          <w:docPartGallery w:val="Page Numbers (Top of Page)"/>
          <w:docPartUnique/>
        </w:docPartObj>
      </w:sdtPr>
      <w:sdtEndPr>
        <w:rPr>
          <w:noProof/>
        </w:rPr>
      </w:sdtEndPr>
      <w:sdtContent>
        <w:r w:rsidRPr="00894A48">
          <w:rPr>
            <w:rFonts w:ascii="Times New Roman" w:hAnsi="Times New Roman" w:cs="Times New Roman"/>
            <w:sz w:val="24"/>
            <w:szCs w:val="24"/>
          </w:rPr>
          <w:fldChar w:fldCharType="begin"/>
        </w:r>
        <w:r w:rsidRPr="00894A48">
          <w:rPr>
            <w:rFonts w:ascii="Times New Roman" w:hAnsi="Times New Roman" w:cs="Times New Roman"/>
            <w:sz w:val="24"/>
            <w:szCs w:val="24"/>
          </w:rPr>
          <w:instrText xml:space="preserve"> PAGE   \* MERGEFORMAT </w:instrText>
        </w:r>
        <w:r w:rsidRPr="00894A48">
          <w:rPr>
            <w:rFonts w:ascii="Times New Roman" w:hAnsi="Times New Roman" w:cs="Times New Roman"/>
            <w:sz w:val="24"/>
            <w:szCs w:val="24"/>
          </w:rPr>
          <w:fldChar w:fldCharType="separate"/>
        </w:r>
        <w:r w:rsidR="007B3532">
          <w:rPr>
            <w:rFonts w:ascii="Times New Roman" w:hAnsi="Times New Roman" w:cs="Times New Roman"/>
            <w:noProof/>
            <w:sz w:val="24"/>
            <w:szCs w:val="24"/>
          </w:rPr>
          <w:t>1</w:t>
        </w:r>
        <w:r w:rsidRPr="00894A48">
          <w:rPr>
            <w:rFonts w:ascii="Times New Roman" w:hAnsi="Times New Roman" w:cs="Times New Roman"/>
            <w:noProof/>
            <w:sz w:val="24"/>
            <w:szCs w:val="24"/>
          </w:rPr>
          <w:fldChar w:fldCharType="end"/>
        </w:r>
      </w:sdtContent>
    </w:sdt>
  </w:p>
  <w:p w:rsidR="00894A48" w:rsidRPr="00894A48" w:rsidRDefault="00894A48" w:rsidP="00894A48">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A48"/>
    <w:rsid w:val="0003787A"/>
    <w:rsid w:val="000B2629"/>
    <w:rsid w:val="000D0F90"/>
    <w:rsid w:val="00121556"/>
    <w:rsid w:val="001A4907"/>
    <w:rsid w:val="001D2666"/>
    <w:rsid w:val="00236113"/>
    <w:rsid w:val="00240BB4"/>
    <w:rsid w:val="00307825"/>
    <w:rsid w:val="003423FF"/>
    <w:rsid w:val="00417DF9"/>
    <w:rsid w:val="004C2CEA"/>
    <w:rsid w:val="005813E1"/>
    <w:rsid w:val="005B158F"/>
    <w:rsid w:val="00612CEE"/>
    <w:rsid w:val="00622CFE"/>
    <w:rsid w:val="0079525F"/>
    <w:rsid w:val="007B3532"/>
    <w:rsid w:val="007D49E6"/>
    <w:rsid w:val="0080412D"/>
    <w:rsid w:val="00894A48"/>
    <w:rsid w:val="008D5165"/>
    <w:rsid w:val="00AB6381"/>
    <w:rsid w:val="00AC24DA"/>
    <w:rsid w:val="00BD4F4E"/>
    <w:rsid w:val="00C149D7"/>
    <w:rsid w:val="00C32116"/>
    <w:rsid w:val="00D0569C"/>
    <w:rsid w:val="00E343D1"/>
    <w:rsid w:val="00F46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B7F1F"/>
  <w15:docId w15:val="{0ADBCFC9-E217-4877-9FDA-01354BB84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17D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A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A48"/>
  </w:style>
  <w:style w:type="paragraph" w:styleId="Footer">
    <w:name w:val="footer"/>
    <w:basedOn w:val="Normal"/>
    <w:link w:val="FooterChar"/>
    <w:uiPriority w:val="99"/>
    <w:unhideWhenUsed/>
    <w:rsid w:val="00894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A48"/>
  </w:style>
  <w:style w:type="character" w:styleId="Hyperlink">
    <w:name w:val="Hyperlink"/>
    <w:basedOn w:val="DefaultParagraphFont"/>
    <w:uiPriority w:val="99"/>
    <w:semiHidden/>
    <w:unhideWhenUsed/>
    <w:rsid w:val="00AC24DA"/>
    <w:rPr>
      <w:color w:val="0000FF"/>
      <w:u w:val="single"/>
    </w:rPr>
  </w:style>
  <w:style w:type="character" w:customStyle="1" w:styleId="Heading1Char">
    <w:name w:val="Heading 1 Char"/>
    <w:basedOn w:val="DefaultParagraphFont"/>
    <w:link w:val="Heading1"/>
    <w:uiPriority w:val="9"/>
    <w:rsid w:val="00417DF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verycrsreport.com/reports/R43823.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1138</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2019-04-01T20:42:00Z</dcterms:created>
  <dcterms:modified xsi:type="dcterms:W3CDTF">2019-04-01T20:42:00Z</dcterms:modified>
</cp:coreProperties>
</file>